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A6EF4" w14:textId="77777777" w:rsidR="001F540F" w:rsidRDefault="001F540F" w:rsidP="008816DF">
      <w:pPr>
        <w:pStyle w:val="Heading1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32AF96D2" wp14:editId="1539C770">
            <wp:extent cx="2560320" cy="1173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adRacing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566" cy="1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F3AA5" w14:textId="77777777" w:rsidR="008816DF" w:rsidRDefault="00CF4B62" w:rsidP="008816DF">
      <w:pPr>
        <w:pStyle w:val="Heading1"/>
        <w:rPr>
          <w:rFonts w:eastAsia="Times New Roman"/>
        </w:rPr>
      </w:pPr>
      <w:r>
        <w:rPr>
          <w:rFonts w:eastAsia="Times New Roman"/>
        </w:rPr>
        <w:t>Racing for STEM</w:t>
      </w:r>
    </w:p>
    <w:p w14:paraId="1D7981AB" w14:textId="77777777" w:rsidR="008816DF" w:rsidRDefault="008816DF" w:rsidP="008816DF">
      <w:pPr>
        <w:pStyle w:val="Heading1"/>
        <w:rPr>
          <w:rFonts w:eastAsia="Times New Roman"/>
        </w:rPr>
      </w:pPr>
      <w:r>
        <w:rPr>
          <w:rFonts w:eastAsia="Times New Roman"/>
        </w:rPr>
        <w:t>Need</w:t>
      </w:r>
    </w:p>
    <w:p w14:paraId="597039A9" w14:textId="5CE09D6D" w:rsidR="00F458BB" w:rsidRPr="00F458BB" w:rsidRDefault="00F458BB" w:rsidP="008816DF">
      <w:pPr>
        <w:rPr>
          <w:rStyle w:val="tgc"/>
          <w:bCs/>
        </w:rPr>
      </w:pPr>
      <w:r>
        <w:rPr>
          <w:rStyle w:val="tgc"/>
          <w:bCs/>
        </w:rPr>
        <w:t>An acronym for Science, Technology</w:t>
      </w:r>
      <w:r w:rsidR="003C1518">
        <w:rPr>
          <w:rStyle w:val="tgc"/>
          <w:bCs/>
        </w:rPr>
        <w:t>,</w:t>
      </w:r>
      <w:r>
        <w:rPr>
          <w:rStyle w:val="tgc"/>
          <w:bCs/>
        </w:rPr>
        <w:t xml:space="preserve"> Engineering</w:t>
      </w:r>
      <w:r w:rsidR="003C1518">
        <w:rPr>
          <w:rStyle w:val="tgc"/>
          <w:bCs/>
        </w:rPr>
        <w:t>,</w:t>
      </w:r>
      <w:r>
        <w:rPr>
          <w:rStyle w:val="tgc"/>
          <w:bCs/>
        </w:rPr>
        <w:t xml:space="preserve"> and Math education, STEM encompasses </w:t>
      </w:r>
      <w:r w:rsidR="003C1518">
        <w:rPr>
          <w:rStyle w:val="tgc"/>
          <w:bCs/>
        </w:rPr>
        <w:t>four of the</w:t>
      </w:r>
      <w:r>
        <w:rPr>
          <w:rStyle w:val="tgc"/>
          <w:bCs/>
        </w:rPr>
        <w:t xml:space="preserve"> essential areas of learning that are deeply intertwined in the real world. </w:t>
      </w:r>
      <w:r w:rsidR="003C1518">
        <w:rPr>
          <w:rStyle w:val="tgc"/>
          <w:bCs/>
        </w:rPr>
        <w:t>In STEM, these</w:t>
      </w:r>
      <w:r>
        <w:rPr>
          <w:rStyle w:val="tgc"/>
          <w:bCs/>
        </w:rPr>
        <w:t xml:space="preserve"> curricular areas are </w:t>
      </w:r>
      <w:r w:rsidR="0055455A" w:rsidRPr="0055455A">
        <w:rPr>
          <w:rStyle w:val="tgc"/>
          <w:bCs/>
        </w:rPr>
        <w:t>linked</w:t>
      </w:r>
      <w:r w:rsidR="003C1518">
        <w:rPr>
          <w:rStyle w:val="tgc"/>
          <w:bCs/>
        </w:rPr>
        <w:t>,</w:t>
      </w:r>
      <w:r w:rsidR="0055455A">
        <w:rPr>
          <w:rStyle w:val="tgc"/>
          <w:bCs/>
        </w:rPr>
        <w:t xml:space="preserve"> as each discipline offers </w:t>
      </w:r>
      <w:r w:rsidR="003C1518">
        <w:rPr>
          <w:rStyle w:val="tgc"/>
          <w:bCs/>
        </w:rPr>
        <w:t xml:space="preserve">the </w:t>
      </w:r>
      <w:r w:rsidR="0055455A">
        <w:rPr>
          <w:rStyle w:val="tgc"/>
          <w:bCs/>
        </w:rPr>
        <w:t>essential skills and knowledge</w:t>
      </w:r>
      <w:r w:rsidR="003C1518">
        <w:rPr>
          <w:rStyle w:val="tgc"/>
          <w:bCs/>
        </w:rPr>
        <w:t xml:space="preserve"> base</w:t>
      </w:r>
      <w:r w:rsidR="0055455A">
        <w:rPr>
          <w:rStyle w:val="tgc"/>
          <w:bCs/>
        </w:rPr>
        <w:t xml:space="preserve"> </w:t>
      </w:r>
      <w:r w:rsidR="00A8760B">
        <w:rPr>
          <w:rStyle w:val="tgc"/>
          <w:bCs/>
        </w:rPr>
        <w:t>for student success</w:t>
      </w:r>
      <w:r>
        <w:rPr>
          <w:rStyle w:val="tgc"/>
          <w:bCs/>
        </w:rPr>
        <w:t xml:space="preserve"> and </w:t>
      </w:r>
      <w:r w:rsidR="0055455A">
        <w:rPr>
          <w:rStyle w:val="tgc"/>
          <w:bCs/>
        </w:rPr>
        <w:t xml:space="preserve">to </w:t>
      </w:r>
      <w:r>
        <w:rPr>
          <w:rStyle w:val="tgc"/>
          <w:bCs/>
        </w:rPr>
        <w:t xml:space="preserve">promote efficient learning. </w:t>
      </w:r>
    </w:p>
    <w:p w14:paraId="4160FF9B" w14:textId="41E5652F" w:rsidR="001F540F" w:rsidRDefault="00CF4B62" w:rsidP="008816DF">
      <w:r>
        <w:t>In the Technology sector alone, the</w:t>
      </w:r>
      <w:r w:rsidR="00911D61">
        <w:t xml:space="preserve"> </w:t>
      </w:r>
      <w:r w:rsidR="00F458BB">
        <w:t>national</w:t>
      </w:r>
      <w:r w:rsidR="00911D61">
        <w:t xml:space="preserve"> unemployment rate </w:t>
      </w:r>
      <w:r w:rsidR="001F540F">
        <w:t xml:space="preserve">is </w:t>
      </w:r>
      <w:r w:rsidR="00F458BB">
        <w:t xml:space="preserve">currently </w:t>
      </w:r>
      <w:r w:rsidR="001F540F">
        <w:t>4.2%</w:t>
      </w:r>
      <w:r w:rsidR="00A1591D">
        <w:t xml:space="preserve">. </w:t>
      </w:r>
      <w:r w:rsidR="00000163">
        <w:t xml:space="preserve">Specifically in the areas of Computer </w:t>
      </w:r>
      <w:r w:rsidR="004C7598">
        <w:t>Programming</w:t>
      </w:r>
      <w:r w:rsidR="00000163">
        <w:t xml:space="preserve"> and Computer Systems </w:t>
      </w:r>
      <w:r w:rsidR="004C7598">
        <w:t>Analysis</w:t>
      </w:r>
      <w:r w:rsidR="00E8069B">
        <w:t>,</w:t>
      </w:r>
      <w:r w:rsidR="00000163">
        <w:t xml:space="preserve"> the national unemployment rate is less than 2.5%.</w:t>
      </w:r>
      <w:r w:rsidR="004C7598">
        <w:t xml:space="preserve"> </w:t>
      </w:r>
      <w:r w:rsidR="001F540F">
        <w:t>Currently</w:t>
      </w:r>
      <w:r w:rsidR="006405D4">
        <w:t>,</w:t>
      </w:r>
      <w:r w:rsidR="001F540F">
        <w:t xml:space="preserve"> there are over 500,000 open </w:t>
      </w:r>
      <w:r>
        <w:t xml:space="preserve">technology </w:t>
      </w:r>
      <w:r w:rsidR="00F458BB">
        <w:t xml:space="preserve">jobs across the </w:t>
      </w:r>
      <w:r w:rsidR="004C7598">
        <w:t>n</w:t>
      </w:r>
      <w:r w:rsidR="00F458BB">
        <w:t>ation</w:t>
      </w:r>
      <w:r w:rsidR="004C7598">
        <w:t>,</w:t>
      </w:r>
      <w:r w:rsidR="00F458BB">
        <w:t xml:space="preserve"> a number</w:t>
      </w:r>
      <w:r w:rsidR="004C7598">
        <w:t xml:space="preserve"> that is</w:t>
      </w:r>
      <w:r w:rsidR="00F458BB">
        <w:t xml:space="preserve"> </w:t>
      </w:r>
      <w:r w:rsidR="001F540F">
        <w:t xml:space="preserve">predicted to grow to over </w:t>
      </w:r>
      <w:r w:rsidR="004C7598">
        <w:t>1 Million</w:t>
      </w:r>
      <w:r w:rsidR="001F540F">
        <w:t xml:space="preserve"> within a few short years.</w:t>
      </w:r>
    </w:p>
    <w:p w14:paraId="413AB6C6" w14:textId="053B3B89" w:rsidR="00E8069B" w:rsidRDefault="00E8069B" w:rsidP="008816DF">
      <w:r>
        <w:t>Many organizations in the Charlotte region are struggling to fill the current need for workers</w:t>
      </w:r>
      <w:r w:rsidR="00CF4B62">
        <w:t xml:space="preserve"> in STEM related fields</w:t>
      </w:r>
      <w:r w:rsidR="00947404">
        <w:t>, the</w:t>
      </w:r>
      <w:r w:rsidR="00F458BB">
        <w:t xml:space="preserve"> result of which</w:t>
      </w:r>
      <w:r>
        <w:t xml:space="preserve"> is impeding organizations </w:t>
      </w:r>
      <w:r w:rsidR="00F458BB">
        <w:t xml:space="preserve">to </w:t>
      </w:r>
      <w:r>
        <w:t>fulfill their business needs</w:t>
      </w:r>
      <w:r w:rsidR="00947404">
        <w:t>;</w:t>
      </w:r>
      <w:r w:rsidR="00F458BB">
        <w:t xml:space="preserve"> in some cases, </w:t>
      </w:r>
      <w:r w:rsidR="00947404">
        <w:t>it’s even stifling</w:t>
      </w:r>
      <w:r w:rsidR="00F458BB">
        <w:t xml:space="preserve"> potential organizational growth</w:t>
      </w:r>
      <w:r w:rsidR="00947404">
        <w:t>.</w:t>
      </w:r>
    </w:p>
    <w:p w14:paraId="04829F21" w14:textId="1699B905" w:rsidR="001F540F" w:rsidRDefault="008816DF" w:rsidP="008816DF">
      <w:r>
        <w:t>Many</w:t>
      </w:r>
      <w:r w:rsidR="00E8069B">
        <w:t xml:space="preserve"> leaders</w:t>
      </w:r>
      <w:r>
        <w:t xml:space="preserve"> in Charlotte believe that </w:t>
      </w:r>
      <w:r w:rsidR="0021422C">
        <w:t>the future of this region’s</w:t>
      </w:r>
      <w:r>
        <w:t xml:space="preserve"> economic growth and sustainability will be in the </w:t>
      </w:r>
      <w:r w:rsidR="0021422C">
        <w:t xml:space="preserve">technology and energy sectors. </w:t>
      </w:r>
      <w:r w:rsidR="00F458BB">
        <w:t>However, du</w:t>
      </w:r>
      <w:r w:rsidR="0021422C">
        <w:t xml:space="preserve">e to a large dependence on STEM </w:t>
      </w:r>
      <w:r w:rsidR="00F458BB">
        <w:t>centric tale</w:t>
      </w:r>
      <w:r w:rsidR="0021422C">
        <w:t>nt, new workers must be trained</w:t>
      </w:r>
      <w:r w:rsidR="00F458BB">
        <w:t xml:space="preserve"> or relocated to support this anticipated economic development. </w:t>
      </w:r>
    </w:p>
    <w:p w14:paraId="221F5642" w14:textId="7864ECC6" w:rsidR="001F540F" w:rsidRDefault="00BC0EAE" w:rsidP="008816DF">
      <w:r>
        <w:t xml:space="preserve">In order to sustain long-term growth in our region, there needs to be a commitment to a long term solution, which starts with engaging our youth in </w:t>
      </w:r>
      <w:r w:rsidR="00196473">
        <w:t xml:space="preserve">STEM related careers. </w:t>
      </w:r>
      <w:r w:rsidR="00450848">
        <w:t xml:space="preserve">Studies show </w:t>
      </w:r>
      <w:r w:rsidR="00196473">
        <w:t xml:space="preserve">that </w:t>
      </w:r>
      <w:r w:rsidR="00450848">
        <w:t>the best time to attract children to a</w:t>
      </w:r>
      <w:r w:rsidR="00CF4B62">
        <w:t xml:space="preserve"> STEM related</w:t>
      </w:r>
      <w:r w:rsidR="00450848">
        <w:t xml:space="preserve"> caree</w:t>
      </w:r>
      <w:r>
        <w:t>r is in the mi</w:t>
      </w:r>
      <w:r w:rsidR="00196473">
        <w:t>ddle school years, which is the basis for the</w:t>
      </w:r>
      <w:r w:rsidR="005413F4">
        <w:t xml:space="preserve"> </w:t>
      </w:r>
      <w:r>
        <w:t xml:space="preserve">Racing for </w:t>
      </w:r>
      <w:r w:rsidR="00D15F50">
        <w:t>STEM</w:t>
      </w:r>
      <w:r w:rsidR="00196473">
        <w:t xml:space="preserve"> Initiative.</w:t>
      </w:r>
    </w:p>
    <w:p w14:paraId="273CEE55" w14:textId="77777777" w:rsidR="008816DF" w:rsidRDefault="008816DF" w:rsidP="008816DF">
      <w:pPr>
        <w:pStyle w:val="Heading1"/>
        <w:rPr>
          <w:rFonts w:eastAsia="Times New Roman"/>
        </w:rPr>
      </w:pPr>
      <w:r>
        <w:rPr>
          <w:rFonts w:eastAsia="Times New Roman"/>
        </w:rPr>
        <w:t>Purpose</w:t>
      </w:r>
    </w:p>
    <w:p w14:paraId="678FE9E0" w14:textId="3A6EB363" w:rsidR="007961FB" w:rsidRPr="008816DF" w:rsidRDefault="008816DF" w:rsidP="007961FB">
      <w:r>
        <w:t xml:space="preserve">The purpose of the </w:t>
      </w:r>
      <w:r w:rsidR="007961FB" w:rsidRPr="00691CBE">
        <w:t>Racing for</w:t>
      </w:r>
      <w:r w:rsidR="00450848" w:rsidRPr="00691CBE">
        <w:t xml:space="preserve"> STEM Initiative</w:t>
      </w:r>
      <w:r w:rsidR="00450848">
        <w:t xml:space="preserve"> is to bring awareness</w:t>
      </w:r>
      <w:r w:rsidR="002B6861">
        <w:t xml:space="preserve"> of</w:t>
      </w:r>
      <w:r w:rsidR="00450848">
        <w:t xml:space="preserve"> </w:t>
      </w:r>
      <w:r w:rsidR="007D0ACE">
        <w:t xml:space="preserve">careers </w:t>
      </w:r>
      <w:r w:rsidR="00450848">
        <w:t>in</w:t>
      </w:r>
      <w:r w:rsidR="00BC0EAE">
        <w:t xml:space="preserve"> </w:t>
      </w:r>
      <w:r w:rsidR="007D0ACE">
        <w:t>the</w:t>
      </w:r>
      <w:r w:rsidR="00BC0EAE">
        <w:t xml:space="preserve"> STEM field through real-world engagement</w:t>
      </w:r>
      <w:r>
        <w:t>.</w:t>
      </w:r>
      <w:r w:rsidR="007D0ACE">
        <w:t xml:space="preserve"> </w:t>
      </w:r>
      <w:r w:rsidR="00BC0EAE">
        <w:t xml:space="preserve">Through the </w:t>
      </w:r>
      <w:r w:rsidR="007D0ACE">
        <w:t>use</w:t>
      </w:r>
      <w:r w:rsidR="00BC0EAE">
        <w:t xml:space="preserve"> of a racing program, </w:t>
      </w:r>
      <w:r w:rsidR="007D0ACE">
        <w:t>this initiative provides</w:t>
      </w:r>
      <w:r w:rsidR="00BC0EAE">
        <w:t xml:space="preserve"> an interactive </w:t>
      </w:r>
      <w:r w:rsidR="00275D8A">
        <w:t xml:space="preserve">opportunity for students </w:t>
      </w:r>
      <w:r w:rsidR="002A43E4">
        <w:t xml:space="preserve">to </w:t>
      </w:r>
      <w:r w:rsidR="00275D8A">
        <w:t xml:space="preserve">realize the diversity of career opportunities that fall within the STEM sectors.  </w:t>
      </w:r>
    </w:p>
    <w:p w14:paraId="170C1CA8" w14:textId="54AE36E3" w:rsidR="003A1067" w:rsidRDefault="003A1067" w:rsidP="008816DF">
      <w:r>
        <w:lastRenderedPageBreak/>
        <w:t xml:space="preserve">When speaking with middle school aged children, it </w:t>
      </w:r>
      <w:r w:rsidR="007D0ACE">
        <w:t>can be challenging</w:t>
      </w:r>
      <w:r>
        <w:t xml:space="preserve"> to capture their </w:t>
      </w:r>
      <w:r w:rsidR="007D0ACE">
        <w:t>interest</w:t>
      </w:r>
      <w:r>
        <w:t xml:space="preserve"> </w:t>
      </w:r>
      <w:r w:rsidR="007D0ACE">
        <w:t>or</w:t>
      </w:r>
      <w:r w:rsidR="00481247">
        <w:t xml:space="preserve"> to show real examples of exciting careers. </w:t>
      </w:r>
      <w:r>
        <w:t>Many have the misunderstanding that a STEM career will be borin</w:t>
      </w:r>
      <w:r w:rsidR="00275D8A">
        <w:t>g, even though many STEM related jobs cross over to creative jobs, such as marketing</w:t>
      </w:r>
      <w:r w:rsidR="00DE380C">
        <w:t xml:space="preserve">, graphic design, </w:t>
      </w:r>
      <w:r w:rsidR="00275D8A">
        <w:t>and data analytics.</w:t>
      </w:r>
    </w:p>
    <w:p w14:paraId="46B40A2F" w14:textId="77467089" w:rsidR="00405E76" w:rsidRDefault="00275D8A" w:rsidP="008816DF">
      <w:r>
        <w:t>W</w:t>
      </w:r>
      <w:r w:rsidR="00405E76">
        <w:t>ith limitless opportunities for</w:t>
      </w:r>
      <w:r>
        <w:t xml:space="preserve"> </w:t>
      </w:r>
      <w:r w:rsidR="00D70B5B">
        <w:t>hands-</w:t>
      </w:r>
      <w:r w:rsidR="007961FB">
        <w:t xml:space="preserve">on activities, tours, speakers, and </w:t>
      </w:r>
      <w:r w:rsidR="003A1067">
        <w:t xml:space="preserve">video demonstrations, </w:t>
      </w:r>
      <w:r>
        <w:t xml:space="preserve">racing </w:t>
      </w:r>
      <w:r w:rsidR="00405E76">
        <w:t>enables our youth to have a better understanding of</w:t>
      </w:r>
      <w:r w:rsidR="003A1067">
        <w:t xml:space="preserve"> how basic STEM </w:t>
      </w:r>
      <w:r w:rsidR="00D70B5B">
        <w:t>principles</w:t>
      </w:r>
      <w:r w:rsidR="000C4DCA">
        <w:t xml:space="preserve"> are applied</w:t>
      </w:r>
      <w:r w:rsidR="00D70B5B">
        <w:t xml:space="preserve">. </w:t>
      </w:r>
      <w:r w:rsidR="00405E76">
        <w:t>Ultimately, the Racing for Stem Initiative provides a well-rounded approach to bringing awareness of STEM ca</w:t>
      </w:r>
      <w:r w:rsidR="00D70B5B">
        <w:t xml:space="preserve">reers to the future workforce, </w:t>
      </w:r>
      <w:r w:rsidR="00405E76">
        <w:t>in tur</w:t>
      </w:r>
      <w:r w:rsidR="00D70B5B">
        <w:t>n proactively and positively</w:t>
      </w:r>
      <w:r w:rsidR="00B06295">
        <w:t xml:space="preserve"> </w:t>
      </w:r>
      <w:r w:rsidR="00D70B5B">
        <w:t>impacting</w:t>
      </w:r>
      <w:r w:rsidR="00B06295">
        <w:t xml:space="preserve"> </w:t>
      </w:r>
      <w:r w:rsidR="00D70B5B">
        <w:t>future STEM talent needs</w:t>
      </w:r>
      <w:r w:rsidR="00B06295">
        <w:t>.</w:t>
      </w:r>
    </w:p>
    <w:p w14:paraId="03F78CE9" w14:textId="77777777" w:rsidR="008816DF" w:rsidRDefault="003A1067" w:rsidP="008816DF">
      <w:pPr>
        <w:pStyle w:val="Heading1"/>
        <w:rPr>
          <w:rFonts w:eastAsia="Times New Roman"/>
        </w:rPr>
      </w:pPr>
      <w:r>
        <w:rPr>
          <w:rFonts w:eastAsia="Times New Roman"/>
        </w:rPr>
        <w:t>Initiative Specifics</w:t>
      </w:r>
    </w:p>
    <w:p w14:paraId="4AE58655" w14:textId="757C1D48" w:rsidR="002C6280" w:rsidRDefault="00110B90" w:rsidP="0084536B">
      <w:pPr>
        <w:spacing w:before="100" w:beforeAutospacing="1" w:after="100" w:afterAutospacing="1" w:line="240" w:lineRule="auto"/>
      </w:pPr>
      <w:r>
        <w:t xml:space="preserve">Racing for STEM will be a partner of Fread Racing and will utilize the Fread Racing team for all hands on activities.  </w:t>
      </w:r>
      <w:r w:rsidR="00D76CCD">
        <w:t xml:space="preserve">During the school year, we will be </w:t>
      </w:r>
      <w:r w:rsidR="0074719C" w:rsidRPr="0074719C">
        <w:t>performing</w:t>
      </w:r>
      <w:r w:rsidR="00D76CCD">
        <w:t xml:space="preserve"> the following types of activities:</w:t>
      </w:r>
    </w:p>
    <w:p w14:paraId="625F53DA" w14:textId="247EE975" w:rsidR="00D76CCD" w:rsidRDefault="00B06295" w:rsidP="00D76CC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B06295">
        <w:rPr>
          <w:rFonts w:eastAsia="Times New Roman" w:cstheme="minorHAnsi"/>
          <w:b/>
          <w:color w:val="000000"/>
        </w:rPr>
        <w:t>Middle School Job Fairs</w:t>
      </w:r>
      <w:r>
        <w:rPr>
          <w:rFonts w:eastAsia="Times New Roman" w:cstheme="minorHAnsi"/>
          <w:color w:val="000000"/>
        </w:rPr>
        <w:t>:</w:t>
      </w:r>
      <w:r w:rsidR="007C567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Students </w:t>
      </w:r>
      <w:r w:rsidR="0074719C">
        <w:rPr>
          <w:rFonts w:eastAsia="Times New Roman" w:cstheme="minorHAnsi"/>
          <w:color w:val="000000"/>
        </w:rPr>
        <w:t>can</w:t>
      </w:r>
      <w:r>
        <w:rPr>
          <w:rFonts w:eastAsia="Times New Roman" w:cstheme="minorHAnsi"/>
          <w:color w:val="000000"/>
        </w:rPr>
        <w:t xml:space="preserve"> get a glimpse of the world of racing by </w:t>
      </w:r>
      <w:r w:rsidR="0074719C">
        <w:rPr>
          <w:rFonts w:eastAsia="Times New Roman" w:cstheme="minorHAnsi"/>
          <w:color w:val="000000"/>
        </w:rPr>
        <w:t>seeing firsthand a car and its equipment. They will also</w:t>
      </w:r>
      <w:r>
        <w:rPr>
          <w:rFonts w:eastAsia="Times New Roman" w:cstheme="minorHAnsi"/>
          <w:color w:val="000000"/>
        </w:rPr>
        <w:t xml:space="preserve"> learn basic</w:t>
      </w:r>
      <w:r w:rsidR="00D76CCD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principles</w:t>
      </w:r>
      <w:r w:rsidR="0074719C">
        <w:rPr>
          <w:rFonts w:eastAsia="Times New Roman" w:cstheme="minorHAnsi"/>
          <w:color w:val="000000"/>
        </w:rPr>
        <w:t>,</w:t>
      </w:r>
      <w:r w:rsidR="00D76CCD">
        <w:rPr>
          <w:rFonts w:eastAsia="Times New Roman" w:cstheme="minorHAnsi"/>
          <w:color w:val="000000"/>
        </w:rPr>
        <w:t xml:space="preserve"> such as shocks, weight, wedge, aero dynamics, safety, etc.</w:t>
      </w:r>
    </w:p>
    <w:p w14:paraId="7E20BE63" w14:textId="78E5DAC1" w:rsidR="00D76CCD" w:rsidRDefault="00B06295" w:rsidP="00D76CC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B06295">
        <w:rPr>
          <w:rFonts w:eastAsia="Times New Roman" w:cstheme="minorHAnsi"/>
          <w:b/>
          <w:color w:val="000000"/>
        </w:rPr>
        <w:t>In-Class Demonstrations:</w:t>
      </w:r>
      <w:r>
        <w:rPr>
          <w:rFonts w:eastAsia="Times New Roman" w:cstheme="minorHAnsi"/>
          <w:color w:val="000000"/>
        </w:rPr>
        <w:t xml:space="preserve"> Member</w:t>
      </w:r>
      <w:r w:rsidR="0074719C">
        <w:rPr>
          <w:rFonts w:eastAsia="Times New Roman" w:cstheme="minorHAnsi"/>
          <w:color w:val="000000"/>
        </w:rPr>
        <w:t>s</w:t>
      </w:r>
      <w:r>
        <w:rPr>
          <w:rFonts w:eastAsia="Times New Roman" w:cstheme="minorHAnsi"/>
          <w:color w:val="000000"/>
        </w:rPr>
        <w:t xml:space="preserve"> of our team will join classrooms and speak directly to the</w:t>
      </w:r>
      <w:r w:rsidR="007C5675">
        <w:rPr>
          <w:rFonts w:eastAsia="Times New Roman" w:cstheme="minorHAnsi"/>
          <w:color w:val="000000"/>
        </w:rPr>
        <w:t xml:space="preserve"> students about the initiative. </w:t>
      </w:r>
      <w:r>
        <w:rPr>
          <w:rFonts w:eastAsia="Times New Roman" w:cstheme="minorHAnsi"/>
          <w:color w:val="000000"/>
        </w:rPr>
        <w:t xml:space="preserve">There </w:t>
      </w:r>
      <w:r w:rsidR="007C5675">
        <w:rPr>
          <w:rFonts w:eastAsia="Times New Roman" w:cstheme="minorHAnsi"/>
          <w:color w:val="000000"/>
        </w:rPr>
        <w:t>will also be opportunities</w:t>
      </w:r>
      <w:r>
        <w:rPr>
          <w:rFonts w:eastAsia="Times New Roman" w:cstheme="minorHAnsi"/>
          <w:color w:val="000000"/>
        </w:rPr>
        <w:t xml:space="preserve"> to s</w:t>
      </w:r>
      <w:r w:rsidR="00D76CCD">
        <w:rPr>
          <w:rFonts w:eastAsia="Times New Roman" w:cstheme="minorHAnsi"/>
          <w:color w:val="000000"/>
        </w:rPr>
        <w:t xml:space="preserve">how videos of STEM concepts as </w:t>
      </w:r>
      <w:r w:rsidR="007C5675">
        <w:rPr>
          <w:rFonts w:eastAsia="Times New Roman" w:cstheme="minorHAnsi"/>
          <w:color w:val="000000"/>
        </w:rPr>
        <w:t>they relate</w:t>
      </w:r>
      <w:r w:rsidR="00D76CCD">
        <w:rPr>
          <w:rFonts w:eastAsia="Times New Roman" w:cstheme="minorHAnsi"/>
          <w:color w:val="000000"/>
        </w:rPr>
        <w:t xml:space="preserve"> to racing</w:t>
      </w:r>
      <w:r>
        <w:rPr>
          <w:rFonts w:eastAsia="Times New Roman" w:cstheme="minorHAnsi"/>
          <w:color w:val="000000"/>
        </w:rPr>
        <w:t xml:space="preserve">. </w:t>
      </w:r>
    </w:p>
    <w:p w14:paraId="4934E742" w14:textId="3B0ED4B7" w:rsidR="00D76CCD" w:rsidRDefault="00B06295" w:rsidP="00D76CC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b/>
          <w:color w:val="000000"/>
        </w:rPr>
        <w:t xml:space="preserve">Faculty and </w:t>
      </w:r>
      <w:r w:rsidRPr="00B06295">
        <w:rPr>
          <w:rFonts w:eastAsia="Times New Roman" w:cstheme="minorHAnsi"/>
          <w:b/>
          <w:color w:val="000000"/>
        </w:rPr>
        <w:t>Administration Education:</w:t>
      </w:r>
      <w:r>
        <w:rPr>
          <w:rFonts w:eastAsia="Times New Roman" w:cstheme="minorHAnsi"/>
          <w:color w:val="000000"/>
        </w:rPr>
        <w:t xml:space="preserve"> </w:t>
      </w:r>
      <w:r w:rsidR="007C5675">
        <w:rPr>
          <w:rFonts w:eastAsia="Times New Roman" w:cstheme="minorHAnsi"/>
          <w:color w:val="000000"/>
        </w:rPr>
        <w:t>Members of our team will speak</w:t>
      </w:r>
      <w:r w:rsidR="00D76CCD">
        <w:rPr>
          <w:rFonts w:eastAsia="Times New Roman" w:cstheme="minorHAnsi"/>
          <w:color w:val="000000"/>
        </w:rPr>
        <w:t xml:space="preserve"> with teachers and administrators to provide information </w:t>
      </w:r>
      <w:r w:rsidR="007C5675">
        <w:rPr>
          <w:rFonts w:eastAsia="Times New Roman" w:cstheme="minorHAnsi"/>
          <w:color w:val="000000"/>
        </w:rPr>
        <w:t>that can be</w:t>
      </w:r>
      <w:r w:rsidR="00D76CCD">
        <w:rPr>
          <w:rFonts w:eastAsia="Times New Roman" w:cstheme="minorHAnsi"/>
          <w:color w:val="000000"/>
        </w:rPr>
        <w:t xml:space="preserve"> share</w:t>
      </w:r>
      <w:r w:rsidR="007C5675">
        <w:rPr>
          <w:rFonts w:eastAsia="Times New Roman" w:cstheme="minorHAnsi"/>
          <w:color w:val="000000"/>
        </w:rPr>
        <w:t>d</w:t>
      </w:r>
      <w:r w:rsidR="00D76CCD">
        <w:rPr>
          <w:rFonts w:eastAsia="Times New Roman" w:cstheme="minorHAnsi"/>
          <w:color w:val="000000"/>
        </w:rPr>
        <w:t xml:space="preserve"> within the classroom</w:t>
      </w:r>
      <w:r w:rsidR="007C5675">
        <w:rPr>
          <w:rFonts w:eastAsia="Times New Roman" w:cstheme="minorHAnsi"/>
          <w:color w:val="000000"/>
        </w:rPr>
        <w:t>.</w:t>
      </w:r>
    </w:p>
    <w:p w14:paraId="357C40C7" w14:textId="476D3718" w:rsidR="00110B90" w:rsidRDefault="00110B90" w:rsidP="00D76CC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Topics may include:</w:t>
      </w:r>
    </w:p>
    <w:p w14:paraId="41CB8F48" w14:textId="18CBB604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Physics and Racing</w:t>
      </w:r>
    </w:p>
    <w:p w14:paraId="3944A070" w14:textId="1237E022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Math and Racing</w:t>
      </w:r>
    </w:p>
    <w:p w14:paraId="5A127C50" w14:textId="049E2E61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Technology and Racing</w:t>
      </w:r>
    </w:p>
    <w:p w14:paraId="586A6628" w14:textId="2EF4FD53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Gravity, Friction and Force</w:t>
      </w:r>
    </w:p>
    <w:p w14:paraId="7F605DA2" w14:textId="30C9F512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Caster, Camber and Toe</w:t>
      </w:r>
    </w:p>
    <w:p w14:paraId="07A71B2B" w14:textId="72D60A14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Shocks and Springs</w:t>
      </w:r>
    </w:p>
    <w:p w14:paraId="35413D1B" w14:textId="22D2146B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Safety</w:t>
      </w:r>
    </w:p>
    <w:p w14:paraId="4ECB9312" w14:textId="743595FA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Weight adjustment, wedge</w:t>
      </w:r>
    </w:p>
    <w:p w14:paraId="184D9ABA" w14:textId="71315A95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Basic car setup and how everything works together</w:t>
      </w:r>
    </w:p>
    <w:p w14:paraId="529EBC5E" w14:textId="2511C1B7" w:rsidR="00110B90" w:rsidRDefault="00110B90" w:rsidP="00110B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Highlight different career options</w:t>
      </w:r>
    </w:p>
    <w:p w14:paraId="0D989C3B" w14:textId="2DBF12CB" w:rsidR="00D76CCD" w:rsidRDefault="007961FB" w:rsidP="00D76CC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As the program evolves, </w:t>
      </w:r>
      <w:r w:rsidR="004E7349">
        <w:rPr>
          <w:rFonts w:eastAsia="Times New Roman" w:cstheme="minorHAnsi"/>
          <w:color w:val="000000"/>
        </w:rPr>
        <w:t>many activities will be added, and w</w:t>
      </w:r>
      <w:r>
        <w:rPr>
          <w:rFonts w:eastAsia="Times New Roman" w:cstheme="minorHAnsi"/>
          <w:color w:val="000000"/>
        </w:rPr>
        <w:t xml:space="preserve">e will always be looking for new, creative ways to </w:t>
      </w:r>
      <w:r w:rsidR="00B06295">
        <w:rPr>
          <w:rFonts w:eastAsia="Times New Roman" w:cstheme="minorHAnsi"/>
          <w:color w:val="000000"/>
        </w:rPr>
        <w:t>promote</w:t>
      </w:r>
      <w:r w:rsidR="004E7349">
        <w:rPr>
          <w:rFonts w:eastAsia="Times New Roman" w:cstheme="minorHAnsi"/>
          <w:color w:val="000000"/>
        </w:rPr>
        <w:t xml:space="preserve"> awareness. </w:t>
      </w:r>
      <w:r>
        <w:rPr>
          <w:rFonts w:eastAsia="Times New Roman" w:cstheme="minorHAnsi"/>
          <w:color w:val="000000"/>
        </w:rPr>
        <w:t xml:space="preserve">One of our goals is to reach students that are </w:t>
      </w:r>
      <w:r w:rsidR="004E7349">
        <w:rPr>
          <w:rFonts w:eastAsia="Times New Roman" w:cstheme="minorHAnsi"/>
          <w:color w:val="000000"/>
        </w:rPr>
        <w:t xml:space="preserve">currently unaware, as well as students that are </w:t>
      </w:r>
      <w:r>
        <w:rPr>
          <w:rFonts w:eastAsia="Times New Roman" w:cstheme="minorHAnsi"/>
          <w:color w:val="000000"/>
        </w:rPr>
        <w:t xml:space="preserve">excited about </w:t>
      </w:r>
      <w:r w:rsidR="0058346E">
        <w:rPr>
          <w:rFonts w:eastAsia="Times New Roman" w:cstheme="minorHAnsi"/>
          <w:color w:val="000000"/>
        </w:rPr>
        <w:t xml:space="preserve">pursuing </w:t>
      </w:r>
      <w:r>
        <w:rPr>
          <w:rFonts w:eastAsia="Times New Roman" w:cstheme="minorHAnsi"/>
          <w:color w:val="000000"/>
        </w:rPr>
        <w:t>a c</w:t>
      </w:r>
      <w:r w:rsidR="0058346E">
        <w:rPr>
          <w:rFonts w:eastAsia="Times New Roman" w:cstheme="minorHAnsi"/>
          <w:color w:val="000000"/>
        </w:rPr>
        <w:t xml:space="preserve">areer in a STEM related field. </w:t>
      </w:r>
      <w:r>
        <w:rPr>
          <w:rFonts w:eastAsia="Times New Roman" w:cstheme="minorHAnsi"/>
          <w:color w:val="000000"/>
        </w:rPr>
        <w:t>These activities could include:</w:t>
      </w:r>
    </w:p>
    <w:p w14:paraId="32AE4153" w14:textId="79D1AE51" w:rsidR="0084536B" w:rsidRDefault="004E7349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Bringing</w:t>
      </w:r>
      <w:r w:rsidR="00B0629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a</w:t>
      </w:r>
      <w:r w:rsidR="00B06295">
        <w:rPr>
          <w:rFonts w:eastAsia="Times New Roman" w:cstheme="minorHAnsi"/>
          <w:color w:val="000000"/>
        </w:rPr>
        <w:t xml:space="preserve"> car and s</w:t>
      </w:r>
      <w:r w:rsidR="00D76CCD">
        <w:rPr>
          <w:rFonts w:eastAsia="Times New Roman" w:cstheme="minorHAnsi"/>
          <w:color w:val="000000"/>
        </w:rPr>
        <w:t>peak</w:t>
      </w:r>
      <w:r>
        <w:rPr>
          <w:rFonts w:eastAsia="Times New Roman" w:cstheme="minorHAnsi"/>
          <w:color w:val="000000"/>
        </w:rPr>
        <w:t>ing</w:t>
      </w:r>
      <w:r w:rsidR="00D76CCD">
        <w:rPr>
          <w:rFonts w:eastAsia="Times New Roman" w:cstheme="minorHAnsi"/>
          <w:color w:val="000000"/>
        </w:rPr>
        <w:t xml:space="preserve"> with</w:t>
      </w:r>
      <w:r>
        <w:rPr>
          <w:rFonts w:eastAsia="Times New Roman" w:cstheme="minorHAnsi"/>
          <w:color w:val="000000"/>
        </w:rPr>
        <w:t xml:space="preserve"> Boy Scout and Cub Scout groups</w:t>
      </w:r>
      <w:r w:rsidR="00D76CCD">
        <w:rPr>
          <w:rFonts w:eastAsia="Times New Roman" w:cstheme="minorHAnsi"/>
          <w:color w:val="000000"/>
        </w:rPr>
        <w:t xml:space="preserve">  </w:t>
      </w:r>
    </w:p>
    <w:p w14:paraId="620CE857" w14:textId="508D3BCD" w:rsidR="00D76CCD" w:rsidRDefault="00B06295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Bring</w:t>
      </w:r>
      <w:r w:rsidR="004E7349">
        <w:rPr>
          <w:rFonts w:eastAsia="Times New Roman" w:cstheme="minorHAnsi"/>
          <w:color w:val="000000"/>
        </w:rPr>
        <w:t>ing</w:t>
      </w:r>
      <w:r>
        <w:rPr>
          <w:rFonts w:eastAsia="Times New Roman" w:cstheme="minorHAnsi"/>
          <w:color w:val="000000"/>
        </w:rPr>
        <w:t xml:space="preserve"> </w:t>
      </w:r>
      <w:r w:rsidR="004E7349">
        <w:rPr>
          <w:rFonts w:eastAsia="Times New Roman" w:cstheme="minorHAnsi"/>
          <w:color w:val="000000"/>
        </w:rPr>
        <w:t>a</w:t>
      </w:r>
      <w:r>
        <w:rPr>
          <w:rFonts w:eastAsia="Times New Roman" w:cstheme="minorHAnsi"/>
          <w:color w:val="000000"/>
        </w:rPr>
        <w:t xml:space="preserve"> car and speak</w:t>
      </w:r>
      <w:r w:rsidR="004E7349">
        <w:rPr>
          <w:rFonts w:eastAsia="Times New Roman" w:cstheme="minorHAnsi"/>
          <w:color w:val="000000"/>
        </w:rPr>
        <w:t>ing</w:t>
      </w:r>
      <w:r>
        <w:rPr>
          <w:rFonts w:eastAsia="Times New Roman" w:cstheme="minorHAnsi"/>
          <w:color w:val="000000"/>
        </w:rPr>
        <w:t xml:space="preserve"> </w:t>
      </w:r>
      <w:r w:rsidR="000E7028">
        <w:rPr>
          <w:rFonts w:eastAsia="Times New Roman" w:cstheme="minorHAnsi"/>
          <w:color w:val="000000"/>
        </w:rPr>
        <w:t>at loca</w:t>
      </w:r>
      <w:r w:rsidR="004E7349">
        <w:rPr>
          <w:rFonts w:eastAsia="Times New Roman" w:cstheme="minorHAnsi"/>
          <w:color w:val="000000"/>
        </w:rPr>
        <w:t>l STEM camps and other groups</w:t>
      </w:r>
    </w:p>
    <w:p w14:paraId="243A2D9F" w14:textId="0246BFF0" w:rsidR="000C4DCA" w:rsidRDefault="004E7349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Having</w:t>
      </w:r>
      <w:r w:rsidR="000C4DCA">
        <w:rPr>
          <w:rFonts w:eastAsia="Times New Roman" w:cstheme="minorHAnsi"/>
          <w:color w:val="000000"/>
        </w:rPr>
        <w:t xml:space="preserve"> students visit </w:t>
      </w:r>
      <w:r w:rsidR="007961FB">
        <w:rPr>
          <w:rFonts w:eastAsia="Times New Roman" w:cstheme="minorHAnsi"/>
          <w:color w:val="000000"/>
        </w:rPr>
        <w:t>a race</w:t>
      </w:r>
      <w:r w:rsidR="000C4DCA">
        <w:rPr>
          <w:rFonts w:eastAsia="Times New Roman" w:cstheme="minorHAnsi"/>
          <w:color w:val="000000"/>
        </w:rPr>
        <w:t xml:space="preserve"> shop </w:t>
      </w:r>
      <w:r>
        <w:rPr>
          <w:rFonts w:eastAsia="Times New Roman" w:cstheme="minorHAnsi"/>
          <w:color w:val="000000"/>
        </w:rPr>
        <w:t>to</w:t>
      </w:r>
      <w:r w:rsidR="000C4DCA">
        <w:rPr>
          <w:rFonts w:eastAsia="Times New Roman" w:cstheme="minorHAnsi"/>
          <w:color w:val="000000"/>
        </w:rPr>
        <w:t xml:space="preserve"> work on </w:t>
      </w:r>
      <w:r>
        <w:rPr>
          <w:rFonts w:eastAsia="Times New Roman" w:cstheme="minorHAnsi"/>
          <w:color w:val="000000"/>
        </w:rPr>
        <w:t>a</w:t>
      </w:r>
      <w:r w:rsidR="000C4DCA">
        <w:rPr>
          <w:rFonts w:eastAsia="Times New Roman" w:cstheme="minorHAnsi"/>
          <w:color w:val="000000"/>
        </w:rPr>
        <w:t xml:space="preserve"> car</w:t>
      </w:r>
    </w:p>
    <w:p w14:paraId="66F4E255" w14:textId="39C48E43" w:rsidR="000E7028" w:rsidRDefault="004E7349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Having</w:t>
      </w:r>
      <w:r w:rsidR="000C4DCA" w:rsidRPr="000C4DCA">
        <w:rPr>
          <w:rFonts w:eastAsia="Times New Roman" w:cstheme="minorHAnsi"/>
          <w:color w:val="000000"/>
        </w:rPr>
        <w:t xml:space="preserve"> students visit the track and come into the pit area</w:t>
      </w:r>
    </w:p>
    <w:p w14:paraId="5B9BD236" w14:textId="40FBD8AE" w:rsidR="00563D7D" w:rsidRDefault="004E7349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Organizing</w:t>
      </w:r>
      <w:r w:rsidR="00563D7D">
        <w:rPr>
          <w:rFonts w:eastAsia="Times New Roman" w:cstheme="minorHAnsi"/>
          <w:color w:val="000000"/>
        </w:rPr>
        <w:t xml:space="preserve"> field trips / open houses at local NASCAR race shops</w:t>
      </w:r>
    </w:p>
    <w:p w14:paraId="03DC3AB6" w14:textId="18B452C5" w:rsidR="007961FB" w:rsidRDefault="007961FB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Meet</w:t>
      </w:r>
      <w:r w:rsidR="004E7349">
        <w:rPr>
          <w:rFonts w:eastAsia="Times New Roman" w:cstheme="minorHAnsi"/>
          <w:color w:val="000000"/>
        </w:rPr>
        <w:t>ing</w:t>
      </w:r>
      <w:r>
        <w:rPr>
          <w:rFonts w:eastAsia="Times New Roman" w:cstheme="minorHAnsi"/>
          <w:color w:val="000000"/>
        </w:rPr>
        <w:t xml:space="preserve"> with Principals and Teachers t</w:t>
      </w:r>
      <w:r w:rsidR="00B06295">
        <w:rPr>
          <w:rFonts w:eastAsia="Times New Roman" w:cstheme="minorHAnsi"/>
          <w:color w:val="000000"/>
        </w:rPr>
        <w:t>o encourage their support in promoting awareness. This would include providing them with the tools needed to engage their classes</w:t>
      </w:r>
      <w:r w:rsidR="00186692">
        <w:rPr>
          <w:rFonts w:eastAsia="Times New Roman" w:cstheme="minorHAnsi"/>
          <w:color w:val="000000"/>
        </w:rPr>
        <w:t>, such as videos and existing programs.</w:t>
      </w:r>
    </w:p>
    <w:p w14:paraId="32C50A78" w14:textId="74A88FC2" w:rsidR="007961FB" w:rsidRPr="000C4DCA" w:rsidRDefault="004E7349" w:rsidP="007D0AC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Collaborating</w:t>
      </w:r>
      <w:r w:rsidR="007961FB">
        <w:rPr>
          <w:rFonts w:eastAsia="Times New Roman" w:cstheme="minorHAnsi"/>
          <w:color w:val="000000"/>
        </w:rPr>
        <w:t xml:space="preserve"> with other groups such as IT-</w:t>
      </w:r>
      <w:proofErr w:type="spellStart"/>
      <w:r w:rsidR="007961FB">
        <w:rPr>
          <w:rFonts w:eastAsia="Times New Roman" w:cstheme="minorHAnsi"/>
          <w:color w:val="000000"/>
        </w:rPr>
        <w:t>o</w:t>
      </w:r>
      <w:r w:rsidR="00186692">
        <w:rPr>
          <w:rFonts w:eastAsia="Times New Roman" w:cstheme="minorHAnsi"/>
          <w:color w:val="000000"/>
        </w:rPr>
        <w:t>Logy</w:t>
      </w:r>
      <w:proofErr w:type="spellEnd"/>
      <w:r w:rsidR="00186692">
        <w:rPr>
          <w:rFonts w:eastAsia="Times New Roman" w:cstheme="minorHAnsi"/>
          <w:color w:val="000000"/>
        </w:rPr>
        <w:t xml:space="preserve"> and Connect a Million Minds to promote awareness through their networks. </w:t>
      </w:r>
    </w:p>
    <w:p w14:paraId="4C2F79D4" w14:textId="782790AD" w:rsidR="00C128AA" w:rsidRPr="00186692" w:rsidRDefault="00C128AA" w:rsidP="00186692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One goal is to make the kids feel that they are </w:t>
      </w:r>
      <w:r w:rsidR="004E7349">
        <w:rPr>
          <w:rFonts w:eastAsia="Times New Roman" w:cstheme="minorHAnsi"/>
          <w:color w:val="000000"/>
        </w:rPr>
        <w:t xml:space="preserve">part of the Fread Racing team. </w:t>
      </w:r>
      <w:r w:rsidR="00186692">
        <w:rPr>
          <w:rFonts w:eastAsia="Times New Roman" w:cstheme="minorHAnsi"/>
          <w:color w:val="000000"/>
        </w:rPr>
        <w:t>Through the utilization of a weekly blog and frequent social media updates, the students will be able to tr</w:t>
      </w:r>
      <w:r w:rsidR="004E7349">
        <w:rPr>
          <w:rFonts w:eastAsia="Times New Roman" w:cstheme="minorHAnsi"/>
          <w:color w:val="000000"/>
        </w:rPr>
        <w:t>ack the team’s progress</w:t>
      </w:r>
      <w:r w:rsidR="00186692">
        <w:rPr>
          <w:rFonts w:eastAsia="Times New Roman" w:cstheme="minorHAnsi"/>
          <w:color w:val="000000"/>
        </w:rPr>
        <w:t xml:space="preserve"> and </w:t>
      </w:r>
      <w:r w:rsidR="004E7349">
        <w:rPr>
          <w:rFonts w:eastAsia="Times New Roman" w:cstheme="minorHAnsi"/>
          <w:color w:val="000000"/>
        </w:rPr>
        <w:t xml:space="preserve">will </w:t>
      </w:r>
      <w:r w:rsidR="00186692">
        <w:rPr>
          <w:rFonts w:eastAsia="Times New Roman" w:cstheme="minorHAnsi"/>
          <w:color w:val="000000"/>
        </w:rPr>
        <w:t xml:space="preserve">be informed on the updates made to the car, </w:t>
      </w:r>
      <w:r w:rsidR="004E7349">
        <w:rPr>
          <w:rFonts w:eastAsia="Times New Roman" w:cstheme="minorHAnsi"/>
          <w:color w:val="000000"/>
        </w:rPr>
        <w:t>as well as how these updates</w:t>
      </w:r>
      <w:r w:rsidR="00186692">
        <w:rPr>
          <w:rFonts w:eastAsia="Times New Roman" w:cstheme="minorHAnsi"/>
          <w:color w:val="000000"/>
        </w:rPr>
        <w:t xml:space="preserve"> </w:t>
      </w:r>
      <w:r w:rsidR="004E7349">
        <w:rPr>
          <w:rFonts w:eastAsia="Times New Roman" w:cstheme="minorHAnsi"/>
          <w:color w:val="000000"/>
        </w:rPr>
        <w:t>affected</w:t>
      </w:r>
      <w:r w:rsidR="00186692">
        <w:rPr>
          <w:rFonts w:eastAsia="Times New Roman" w:cstheme="minorHAnsi"/>
          <w:color w:val="000000"/>
        </w:rPr>
        <w:t xml:space="preserve"> the results. Additionally, participants</w:t>
      </w:r>
      <w:r>
        <w:rPr>
          <w:rFonts w:eastAsia="Times New Roman" w:cstheme="minorHAnsi"/>
          <w:color w:val="000000"/>
        </w:rPr>
        <w:t xml:space="preserve"> will </w:t>
      </w:r>
      <w:r w:rsidR="00186692">
        <w:rPr>
          <w:rFonts w:eastAsia="Times New Roman" w:cstheme="minorHAnsi"/>
          <w:color w:val="000000"/>
        </w:rPr>
        <w:t>receive a Fread Racing T-shirt, a driver</w:t>
      </w:r>
      <w:r w:rsidR="004E7349">
        <w:rPr>
          <w:rFonts w:eastAsia="Times New Roman" w:cstheme="minorHAnsi"/>
          <w:color w:val="000000"/>
        </w:rPr>
        <w:t>’s</w:t>
      </w:r>
      <w:r w:rsidR="00186692">
        <w:rPr>
          <w:rFonts w:eastAsia="Times New Roman" w:cstheme="minorHAnsi"/>
          <w:color w:val="000000"/>
        </w:rPr>
        <w:t xml:space="preserve"> card, and, best of all, </w:t>
      </w:r>
      <w:r w:rsidR="004E7349">
        <w:rPr>
          <w:rFonts w:eastAsia="Times New Roman" w:cstheme="minorHAnsi"/>
          <w:color w:val="000000"/>
        </w:rPr>
        <w:t>they will be</w:t>
      </w:r>
      <w:r>
        <w:rPr>
          <w:rFonts w:eastAsia="Times New Roman" w:cstheme="minorHAnsi"/>
          <w:color w:val="000000"/>
        </w:rPr>
        <w:t xml:space="preserve"> invited to attend races and vi</w:t>
      </w:r>
      <w:r w:rsidR="00186692">
        <w:rPr>
          <w:rFonts w:eastAsia="Times New Roman" w:cstheme="minorHAnsi"/>
          <w:color w:val="000000"/>
        </w:rPr>
        <w:t xml:space="preserve">sit the team in the garage area. </w:t>
      </w:r>
    </w:p>
    <w:p w14:paraId="5461AADB" w14:textId="77777777" w:rsidR="000E7028" w:rsidRDefault="000E7028" w:rsidP="000E7028">
      <w:pPr>
        <w:pStyle w:val="Heading1"/>
        <w:rPr>
          <w:rFonts w:eastAsia="Times New Roman"/>
        </w:rPr>
      </w:pPr>
      <w:r>
        <w:rPr>
          <w:rFonts w:eastAsia="Times New Roman"/>
        </w:rPr>
        <w:t>Sponsor Benefits</w:t>
      </w:r>
    </w:p>
    <w:p w14:paraId="41E48287" w14:textId="77777777" w:rsidR="00CF4B62" w:rsidRDefault="00CF4B62" w:rsidP="0009498B">
      <w:pPr>
        <w:rPr>
          <w:rFonts w:cstheme="minorHAnsi"/>
        </w:rPr>
      </w:pPr>
      <w:r>
        <w:rPr>
          <w:rFonts w:cstheme="minorHAnsi"/>
        </w:rPr>
        <w:t>In order to generate awareness of a STEM career, as well as provide a working race team that can be utilized for the initiatives, funding will be required.</w:t>
      </w:r>
    </w:p>
    <w:p w14:paraId="76704F41" w14:textId="0CB6D502" w:rsidR="00C128AA" w:rsidRDefault="00186692" w:rsidP="0009498B">
      <w:pPr>
        <w:rPr>
          <w:rFonts w:cstheme="minorHAnsi"/>
        </w:rPr>
      </w:pPr>
      <w:r>
        <w:rPr>
          <w:rFonts w:cstheme="minorHAnsi"/>
        </w:rPr>
        <w:t>Unfortunately</w:t>
      </w:r>
      <w:r w:rsidR="00D2019B">
        <w:rPr>
          <w:rFonts w:cstheme="minorHAnsi"/>
        </w:rPr>
        <w:t>,</w:t>
      </w:r>
      <w:r w:rsidR="00C128AA">
        <w:rPr>
          <w:rFonts w:cstheme="minorHAnsi"/>
        </w:rPr>
        <w:t xml:space="preserve"> field</w:t>
      </w:r>
      <w:r>
        <w:rPr>
          <w:rFonts w:cstheme="minorHAnsi"/>
        </w:rPr>
        <w:t>ing</w:t>
      </w:r>
      <w:r w:rsidR="00D2019B">
        <w:rPr>
          <w:rFonts w:cstheme="minorHAnsi"/>
        </w:rPr>
        <w:t xml:space="preserve"> a competitive race</w:t>
      </w:r>
      <w:r w:rsidR="00C128AA">
        <w:rPr>
          <w:rFonts w:cstheme="minorHAnsi"/>
        </w:rPr>
        <w:t xml:space="preserve">car, even at the level at which we participate, </w:t>
      </w:r>
      <w:r>
        <w:rPr>
          <w:rFonts w:cstheme="minorHAnsi"/>
        </w:rPr>
        <w:t>does require an investment.</w:t>
      </w:r>
      <w:r w:rsidR="00D2019B">
        <w:rPr>
          <w:rFonts w:cstheme="minorHAnsi"/>
        </w:rPr>
        <w:t xml:space="preserve"> </w:t>
      </w:r>
      <w:r w:rsidR="00C128AA">
        <w:rPr>
          <w:rFonts w:cstheme="minorHAnsi"/>
        </w:rPr>
        <w:t xml:space="preserve">To be competitive, it takes a team of people to maintain the car, </w:t>
      </w:r>
      <w:r w:rsidR="00D2019B">
        <w:rPr>
          <w:rFonts w:cstheme="minorHAnsi"/>
        </w:rPr>
        <w:t>set up</w:t>
      </w:r>
      <w:r w:rsidR="00C128AA">
        <w:rPr>
          <w:rFonts w:cstheme="minorHAnsi"/>
        </w:rPr>
        <w:t xml:space="preserve"> the car, </w:t>
      </w:r>
      <w:r w:rsidR="00C36F23">
        <w:rPr>
          <w:rFonts w:cstheme="minorHAnsi"/>
        </w:rPr>
        <w:t xml:space="preserve">and </w:t>
      </w:r>
      <w:r w:rsidR="00C128AA">
        <w:rPr>
          <w:rFonts w:cstheme="minorHAnsi"/>
        </w:rPr>
        <w:t xml:space="preserve">service the car at the track, </w:t>
      </w:r>
      <w:r w:rsidR="00C36F23">
        <w:rPr>
          <w:rFonts w:cstheme="minorHAnsi"/>
        </w:rPr>
        <w:t>in addition to</w:t>
      </w:r>
      <w:r w:rsidR="00C128AA">
        <w:rPr>
          <w:rFonts w:cstheme="minorHAnsi"/>
        </w:rPr>
        <w:t xml:space="preserve"> fund testing sessions, new tires</w:t>
      </w:r>
      <w:r w:rsidR="00C36F23">
        <w:rPr>
          <w:rFonts w:cstheme="minorHAnsi"/>
        </w:rPr>
        <w:t xml:space="preserve">, engine maintenance, etc. </w:t>
      </w:r>
      <w:r>
        <w:rPr>
          <w:rFonts w:cstheme="minorHAnsi"/>
        </w:rPr>
        <w:t xml:space="preserve">In order to effectively implement the program, and </w:t>
      </w:r>
      <w:r w:rsidR="00C36F23">
        <w:rPr>
          <w:rFonts w:cstheme="minorHAnsi"/>
        </w:rPr>
        <w:t xml:space="preserve">to </w:t>
      </w:r>
      <w:r>
        <w:rPr>
          <w:rFonts w:cstheme="minorHAnsi"/>
        </w:rPr>
        <w:t xml:space="preserve">entice participants with improving results, it is imperative that the car utilized is considered competitive.  </w:t>
      </w:r>
    </w:p>
    <w:p w14:paraId="4D9D6520" w14:textId="78095D77" w:rsidR="00186692" w:rsidRDefault="00186692" w:rsidP="0009498B">
      <w:pPr>
        <w:rPr>
          <w:rFonts w:cstheme="minorHAnsi"/>
        </w:rPr>
      </w:pPr>
      <w:r>
        <w:rPr>
          <w:rFonts w:cstheme="minorHAnsi"/>
        </w:rPr>
        <w:t>In addition to the costs associated with the racing component, there are also funding needs for program development and execution</w:t>
      </w:r>
      <w:r w:rsidR="00C36F23">
        <w:rPr>
          <w:rFonts w:cstheme="minorHAnsi"/>
        </w:rPr>
        <w:t>,</w:t>
      </w:r>
      <w:r>
        <w:rPr>
          <w:rFonts w:cstheme="minorHAnsi"/>
        </w:rPr>
        <w:t xml:space="preserve"> including</w:t>
      </w:r>
      <w:r w:rsidR="00C36F23">
        <w:rPr>
          <w:rFonts w:cstheme="minorHAnsi"/>
        </w:rPr>
        <w:t xml:space="preserve"> promotional materials and take</w:t>
      </w:r>
      <w:r>
        <w:rPr>
          <w:rFonts w:cstheme="minorHAnsi"/>
        </w:rPr>
        <w:t xml:space="preserve">aways for the participants. </w:t>
      </w:r>
    </w:p>
    <w:p w14:paraId="2A3D67D9" w14:textId="6E36209E" w:rsidR="0009498B" w:rsidRPr="005B2D0A" w:rsidRDefault="007E47DD" w:rsidP="0009498B">
      <w:pPr>
        <w:rPr>
          <w:rFonts w:cstheme="minorHAnsi"/>
        </w:rPr>
      </w:pPr>
      <w:r>
        <w:rPr>
          <w:rFonts w:cstheme="minorHAnsi"/>
        </w:rPr>
        <w:t>Racing for STEM and Fread Racing are</w:t>
      </w:r>
      <w:r w:rsidR="0009498B" w:rsidRPr="005B2D0A">
        <w:rPr>
          <w:rFonts w:cstheme="minorHAnsi"/>
        </w:rPr>
        <w:t xml:space="preserve"> looking for sponsors who are able to help with the cost of fielding a </w:t>
      </w:r>
      <w:r w:rsidR="0009498B">
        <w:rPr>
          <w:rFonts w:cstheme="minorHAnsi"/>
        </w:rPr>
        <w:t>car, as well as fund the ability to execute the STEM initiative</w:t>
      </w:r>
      <w:r w:rsidR="003D717F">
        <w:rPr>
          <w:rFonts w:cstheme="minorHAnsi"/>
        </w:rPr>
        <w:t xml:space="preserve">. </w:t>
      </w:r>
      <w:r w:rsidR="0040568D" w:rsidRPr="005B2D0A">
        <w:rPr>
          <w:rFonts w:cstheme="minorHAnsi"/>
        </w:rPr>
        <w:t>For the sponsorship to truly benefit both par</w:t>
      </w:r>
      <w:r w:rsidR="0040568D">
        <w:rPr>
          <w:rFonts w:cstheme="minorHAnsi"/>
        </w:rPr>
        <w:t>ties, we must work together, which is why we are seeking</w:t>
      </w:r>
      <w:r w:rsidR="0009498B" w:rsidRPr="005B2D0A">
        <w:rPr>
          <w:rFonts w:cstheme="minorHAnsi"/>
        </w:rPr>
        <w:t xml:space="preserve"> sponsors who are willing to enter into a partnership with Fread Racing.  </w:t>
      </w:r>
    </w:p>
    <w:p w14:paraId="10C5C6E7" w14:textId="18B34106" w:rsidR="00264B68" w:rsidRDefault="0040568D" w:rsidP="0040568D">
      <w:pPr>
        <w:spacing w:before="100" w:beforeAutospacing="1" w:after="100" w:afterAutospacing="1" w:line="240" w:lineRule="auto"/>
        <w:rPr>
          <w:rFonts w:cstheme="minorHAnsi"/>
        </w:rPr>
      </w:pPr>
      <w:r>
        <w:t>With racing at the heart of our region, much of the sponsorship reach wi</w:t>
      </w:r>
      <w:r w:rsidR="000472B5">
        <w:t>ll be concentrated in Charlotte</w:t>
      </w:r>
      <w:r>
        <w:t xml:space="preserve"> and the surrounding areas.  </w:t>
      </w:r>
      <w:r w:rsidR="00264B68" w:rsidRPr="005B2D0A">
        <w:rPr>
          <w:rFonts w:cstheme="minorHAnsi"/>
        </w:rPr>
        <w:t xml:space="preserve">Our goal is to represent our sponsors on </w:t>
      </w:r>
      <w:r w:rsidR="00093823">
        <w:rPr>
          <w:rFonts w:cstheme="minorHAnsi"/>
        </w:rPr>
        <w:t>and off the</w:t>
      </w:r>
      <w:r w:rsidR="00264B68" w:rsidRPr="005B2D0A">
        <w:rPr>
          <w:rFonts w:cstheme="minorHAnsi"/>
        </w:rPr>
        <w:t xml:space="preserve"> track in order to reach our </w:t>
      </w:r>
      <w:r w:rsidR="000472B5">
        <w:rPr>
          <w:rFonts w:cstheme="minorHAnsi"/>
        </w:rPr>
        <w:t>existing sponsors</w:t>
      </w:r>
      <w:r w:rsidR="00264B68" w:rsidRPr="005B2D0A">
        <w:rPr>
          <w:rFonts w:cstheme="minorHAnsi"/>
        </w:rPr>
        <w:t xml:space="preserve"> and potential customers. </w:t>
      </w:r>
      <w:r>
        <w:rPr>
          <w:rFonts w:cstheme="minorHAnsi"/>
        </w:rPr>
        <w:t xml:space="preserve">With this considered, we will work with each of </w:t>
      </w:r>
      <w:r w:rsidR="000472B5">
        <w:rPr>
          <w:rFonts w:cstheme="minorHAnsi"/>
        </w:rPr>
        <w:t xml:space="preserve">our </w:t>
      </w:r>
      <w:r>
        <w:rPr>
          <w:rFonts w:cstheme="minorHAnsi"/>
        </w:rPr>
        <w:t>partners to create a unique sponsorship package that will accommodate their needs.</w:t>
      </w:r>
      <w:r w:rsidR="000472B5">
        <w:rPr>
          <w:rFonts w:cstheme="minorHAnsi"/>
        </w:rPr>
        <w:t xml:space="preserve"> </w:t>
      </w:r>
      <w:r w:rsidR="00101C07">
        <w:rPr>
          <w:rFonts w:cstheme="minorHAnsi"/>
        </w:rPr>
        <w:t>Sponsorship incentives include, but are not limited to</w:t>
      </w:r>
      <w:r w:rsidR="000472B5">
        <w:rPr>
          <w:rFonts w:cstheme="minorHAnsi"/>
        </w:rPr>
        <w:t xml:space="preserve">, </w:t>
      </w:r>
      <w:r w:rsidR="00101C07">
        <w:rPr>
          <w:rFonts w:cstheme="minorHAnsi"/>
        </w:rPr>
        <w:t>the following:</w:t>
      </w:r>
    </w:p>
    <w:p w14:paraId="0E6C41F2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>Visibility at all Racing for STEM events to include:</w:t>
      </w:r>
    </w:p>
    <w:p w14:paraId="6A2A92F7" w14:textId="77777777" w:rsidR="00101C07" w:rsidRDefault="00101C07" w:rsidP="00101C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</w:pPr>
      <w:r>
        <w:t>Promotional Events</w:t>
      </w:r>
    </w:p>
    <w:p w14:paraId="7E54F474" w14:textId="77777777" w:rsidR="00101C07" w:rsidRDefault="00101C07" w:rsidP="00101C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</w:pPr>
      <w:r>
        <w:t>In-classroom Events</w:t>
      </w:r>
    </w:p>
    <w:p w14:paraId="1C330778" w14:textId="77777777" w:rsidR="00101C07" w:rsidRDefault="00101C07" w:rsidP="00101C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</w:pPr>
      <w:r>
        <w:t>Races</w:t>
      </w:r>
    </w:p>
    <w:p w14:paraId="6CB24DD9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>Logo on the Racing for STEM car</w:t>
      </w:r>
    </w:p>
    <w:p w14:paraId="0F617412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 xml:space="preserve">Sponsor mention during racing events </w:t>
      </w:r>
    </w:p>
    <w:p w14:paraId="28AEA24B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>Mention on MAVTV, a weekly national highlight broadcast series</w:t>
      </w:r>
    </w:p>
    <w:p w14:paraId="4E94E339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>Driver mention during winner’s interview (when applicable)</w:t>
      </w:r>
    </w:p>
    <w:p w14:paraId="40DDE297" w14:textId="77777777" w:rsidR="00101C07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lastRenderedPageBreak/>
        <w:t>Social Media promotion</w:t>
      </w:r>
    </w:p>
    <w:p w14:paraId="1B4A8F61" w14:textId="77777777" w:rsidR="00101C07" w:rsidRPr="0040568D" w:rsidRDefault="00101C07" w:rsidP="00101C0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t xml:space="preserve">Promotion in locally syndicated press releases </w:t>
      </w:r>
    </w:p>
    <w:p w14:paraId="166B2B85" w14:textId="478BBB62" w:rsidR="00101C07" w:rsidRDefault="007E47DD" w:rsidP="00264B68">
      <w:pPr>
        <w:rPr>
          <w:rFonts w:cstheme="minorHAnsi"/>
        </w:rPr>
      </w:pPr>
      <w:r>
        <w:rPr>
          <w:rFonts w:cstheme="minorHAnsi"/>
        </w:rPr>
        <w:t>Below is an overview of the sponsor levels and what is included with each level:</w:t>
      </w:r>
    </w:p>
    <w:p w14:paraId="09FA47EE" w14:textId="77777777" w:rsidR="007E47DD" w:rsidRDefault="007E47DD" w:rsidP="00264B68">
      <w:pPr>
        <w:rPr>
          <w:rFonts w:cstheme="minorHAnsi"/>
        </w:rPr>
      </w:pPr>
    </w:p>
    <w:tbl>
      <w:tblPr>
        <w:tblW w:w="8940" w:type="dxa"/>
        <w:jc w:val="center"/>
        <w:tblLook w:val="04A0" w:firstRow="1" w:lastRow="0" w:firstColumn="1" w:lastColumn="0" w:noHBand="0" w:noVBand="1"/>
      </w:tblPr>
      <w:tblGrid>
        <w:gridCol w:w="4680"/>
        <w:gridCol w:w="1420"/>
        <w:gridCol w:w="1420"/>
        <w:gridCol w:w="1420"/>
      </w:tblGrid>
      <w:tr w:rsidR="007E47DD" w:rsidRPr="007E47DD" w14:paraId="666DABE9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1777F" w14:textId="77777777" w:rsidR="007E47DD" w:rsidRPr="007E47DD" w:rsidRDefault="007E47DD" w:rsidP="007E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122898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Title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AC0073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Associate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99FC38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Event</w:t>
            </w:r>
          </w:p>
        </w:tc>
      </w:tr>
      <w:tr w:rsidR="007E47DD" w:rsidRPr="007E47DD" w14:paraId="6B0B1050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8F2FF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3EE2F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$10,000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95549A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$5,000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DB66FF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$1,000</w:t>
            </w:r>
          </w:p>
        </w:tc>
      </w:tr>
      <w:tr w:rsidR="007E47DD" w:rsidRPr="007E47DD" w14:paraId="61C1AED5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B870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Logo on Trailer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5F67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CD89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AF7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4804C8AA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1C56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Logo on Car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EBDB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F783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5D51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0CAB18CE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EC3C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Logo on Driver Uniform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A8C3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417D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53F7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3EC1D047" w14:textId="77777777" w:rsidTr="007E47DD">
        <w:trPr>
          <w:trHeight w:val="6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3DF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Public Relations - All event PR announcements to the press and media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7BDC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6317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3DB9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74D82CAB" w14:textId="77777777" w:rsidTr="007E47DD">
        <w:trPr>
          <w:trHeight w:val="6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071D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Online Logo Placement - Blog, Newsletters, Emails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BCC5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DE9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CE45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5B5D9A34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82DA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Recognition at all STEM events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99DE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CE16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062B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32DC455D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9D06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Speaking Opportunities at all Events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CABE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B383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964A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72FC0DEB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C844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Logo on all collateral - handouts, t-shirts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BD7B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FD49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BF0D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6F92B487" w14:textId="77777777" w:rsidTr="007E47DD">
        <w:trPr>
          <w:trHeight w:val="6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D30D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Hosting of Car at Sponsor related events (STEM or not STEM)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7C1B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DE3E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C078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E47DD" w:rsidRPr="007E47DD" w14:paraId="7C9445E0" w14:textId="77777777" w:rsidTr="007E47DD">
        <w:trPr>
          <w:trHeight w:val="6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47F79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Recognition at specific event - Logo, collateral, opportunity to speak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3C78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9692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23C0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7E47DD" w:rsidRPr="007E47DD" w14:paraId="46210ADD" w14:textId="77777777" w:rsidTr="007E47DD">
        <w:trPr>
          <w:trHeight w:val="3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AD5E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Recognition in advertisement for specific event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C6E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E73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8F94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7E47DD" w:rsidRPr="007E47DD" w14:paraId="6D8354FA" w14:textId="77777777" w:rsidTr="007E47DD">
        <w:trPr>
          <w:trHeight w:val="600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A1EA" w14:textId="77777777" w:rsidR="007E47DD" w:rsidRPr="007E47DD" w:rsidRDefault="007E47DD" w:rsidP="007E47D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b/>
                <w:bCs/>
                <w:color w:val="000000"/>
              </w:rPr>
              <w:t>Represented on Website and Facebook Sponsor section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81D9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34C8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930D" w14:textId="77777777" w:rsidR="007E47DD" w:rsidRPr="007E47DD" w:rsidRDefault="007E47DD" w:rsidP="007E4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E47D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</w:tbl>
    <w:p w14:paraId="2D8E4F7A" w14:textId="77777777" w:rsidR="007E47DD" w:rsidRDefault="007E47DD" w:rsidP="007E47DD">
      <w:pPr>
        <w:jc w:val="center"/>
        <w:rPr>
          <w:rFonts w:cstheme="minorHAnsi"/>
        </w:rPr>
      </w:pPr>
    </w:p>
    <w:p w14:paraId="28715865" w14:textId="6D6C6621" w:rsidR="00101C07" w:rsidRPr="00101C07" w:rsidRDefault="00CF4B62" w:rsidP="00101C07">
      <w:pPr>
        <w:rPr>
          <w:rFonts w:cstheme="minorHAnsi"/>
        </w:rPr>
      </w:pPr>
      <w:r>
        <w:rPr>
          <w:rFonts w:cstheme="minorHAnsi"/>
        </w:rPr>
        <w:t>A yearlong plan will be created to tie the sponsor with the specific STEM initiatives as t</w:t>
      </w:r>
      <w:r w:rsidR="00C03B01">
        <w:rPr>
          <w:rFonts w:cstheme="minorHAnsi"/>
        </w:rPr>
        <w:t xml:space="preserve">hey are planned and delivered. </w:t>
      </w:r>
      <w:r w:rsidR="00101C07">
        <w:rPr>
          <w:rFonts w:cstheme="minorHAnsi"/>
        </w:rPr>
        <w:t>As supporting partners, s</w:t>
      </w:r>
      <w:r>
        <w:rPr>
          <w:rFonts w:cstheme="minorHAnsi"/>
        </w:rPr>
        <w:t>ponsors will be encouraged to participate in the initiatives as well as attend racing events.</w:t>
      </w:r>
      <w:r w:rsidR="00B660FB" w:rsidRPr="00B660FB">
        <w:rPr>
          <w:rFonts w:cstheme="minorHAnsi"/>
        </w:rPr>
        <w:t xml:space="preserve"> </w:t>
      </w:r>
      <w:r w:rsidR="00C03B01">
        <w:rPr>
          <w:rFonts w:cstheme="minorHAnsi"/>
        </w:rPr>
        <w:t xml:space="preserve"> </w:t>
      </w:r>
      <w:r w:rsidR="00101C07">
        <w:rPr>
          <w:rFonts w:cstheme="minorHAnsi"/>
        </w:rPr>
        <w:t>We believe that this is an invaluable opportunity for many organizations to assist in fostering the future eco</w:t>
      </w:r>
      <w:bookmarkStart w:id="0" w:name="_GoBack"/>
      <w:bookmarkEnd w:id="0"/>
      <w:r w:rsidR="00101C07">
        <w:rPr>
          <w:rFonts w:cstheme="minorHAnsi"/>
        </w:rPr>
        <w:t>nomic development of our region, along with the developme</w:t>
      </w:r>
      <w:r w:rsidR="00C03B01">
        <w:rPr>
          <w:rFonts w:cstheme="minorHAnsi"/>
        </w:rPr>
        <w:t xml:space="preserve">nt of the technology industry. </w:t>
      </w:r>
      <w:r w:rsidR="003B4584">
        <w:rPr>
          <w:rFonts w:cstheme="minorHAnsi"/>
        </w:rPr>
        <w:t xml:space="preserve">For more information about sponsoring Racing for STEM, contact John Fread at </w:t>
      </w:r>
      <w:hyperlink r:id="rId7" w:history="1">
        <w:r w:rsidR="003B4584" w:rsidRPr="001B2E1B">
          <w:rPr>
            <w:rStyle w:val="Hyperlink"/>
            <w:rFonts w:cstheme="minorHAnsi"/>
          </w:rPr>
          <w:t>johnf@logicaladvantage.com</w:t>
        </w:r>
      </w:hyperlink>
      <w:r w:rsidR="003B4584">
        <w:rPr>
          <w:rFonts w:cstheme="minorHAnsi"/>
        </w:rPr>
        <w:t xml:space="preserve">. </w:t>
      </w:r>
    </w:p>
    <w:p w14:paraId="1F58F4AF" w14:textId="77777777" w:rsidR="00823296" w:rsidRPr="00000163" w:rsidRDefault="00823296" w:rsidP="00823296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sectPr w:rsidR="00823296" w:rsidRPr="00000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63C1"/>
    <w:multiLevelType w:val="hybridMultilevel"/>
    <w:tmpl w:val="4864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746CB"/>
    <w:multiLevelType w:val="multilevel"/>
    <w:tmpl w:val="49A0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26CAA"/>
    <w:multiLevelType w:val="hybridMultilevel"/>
    <w:tmpl w:val="12C4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80A33"/>
    <w:multiLevelType w:val="hybridMultilevel"/>
    <w:tmpl w:val="DAB2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52291"/>
    <w:multiLevelType w:val="hybridMultilevel"/>
    <w:tmpl w:val="76B21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80"/>
    <w:rsid w:val="00000163"/>
    <w:rsid w:val="000472B5"/>
    <w:rsid w:val="00085FA2"/>
    <w:rsid w:val="00093823"/>
    <w:rsid w:val="0009498B"/>
    <w:rsid w:val="000C4DCA"/>
    <w:rsid w:val="000E7028"/>
    <w:rsid w:val="00101C07"/>
    <w:rsid w:val="00102374"/>
    <w:rsid w:val="00110B90"/>
    <w:rsid w:val="00186692"/>
    <w:rsid w:val="00196473"/>
    <w:rsid w:val="001F540F"/>
    <w:rsid w:val="0021422C"/>
    <w:rsid w:val="00264B68"/>
    <w:rsid w:val="00275D8A"/>
    <w:rsid w:val="002A43E4"/>
    <w:rsid w:val="002B6861"/>
    <w:rsid w:val="002C6280"/>
    <w:rsid w:val="003A1067"/>
    <w:rsid w:val="003B010C"/>
    <w:rsid w:val="003B4584"/>
    <w:rsid w:val="003C1518"/>
    <w:rsid w:val="003D717F"/>
    <w:rsid w:val="0040568D"/>
    <w:rsid w:val="00405E76"/>
    <w:rsid w:val="00450848"/>
    <w:rsid w:val="00481247"/>
    <w:rsid w:val="004C7598"/>
    <w:rsid w:val="004D17A3"/>
    <w:rsid w:val="004E7349"/>
    <w:rsid w:val="005413F4"/>
    <w:rsid w:val="0055455A"/>
    <w:rsid w:val="00563D7D"/>
    <w:rsid w:val="0058346E"/>
    <w:rsid w:val="005B2D0A"/>
    <w:rsid w:val="006405D4"/>
    <w:rsid w:val="00691CBE"/>
    <w:rsid w:val="0074719C"/>
    <w:rsid w:val="007961FB"/>
    <w:rsid w:val="007C5675"/>
    <w:rsid w:val="007D0ACE"/>
    <w:rsid w:val="007E47DD"/>
    <w:rsid w:val="00823296"/>
    <w:rsid w:val="0084536B"/>
    <w:rsid w:val="008816DF"/>
    <w:rsid w:val="00911D61"/>
    <w:rsid w:val="00947404"/>
    <w:rsid w:val="00A01AC9"/>
    <w:rsid w:val="00A1591D"/>
    <w:rsid w:val="00A6614A"/>
    <w:rsid w:val="00A8760B"/>
    <w:rsid w:val="00B06295"/>
    <w:rsid w:val="00B3028C"/>
    <w:rsid w:val="00B61A42"/>
    <w:rsid w:val="00B660FB"/>
    <w:rsid w:val="00BC0EAE"/>
    <w:rsid w:val="00C03B01"/>
    <w:rsid w:val="00C128AA"/>
    <w:rsid w:val="00C36F23"/>
    <w:rsid w:val="00CF4B62"/>
    <w:rsid w:val="00D15F50"/>
    <w:rsid w:val="00D2019B"/>
    <w:rsid w:val="00D30F72"/>
    <w:rsid w:val="00D70B5B"/>
    <w:rsid w:val="00D76CCD"/>
    <w:rsid w:val="00D84F86"/>
    <w:rsid w:val="00DE380C"/>
    <w:rsid w:val="00E24974"/>
    <w:rsid w:val="00E64472"/>
    <w:rsid w:val="00E8069B"/>
    <w:rsid w:val="00F458BB"/>
    <w:rsid w:val="00FA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85878"/>
  <w15:docId w15:val="{62C92423-C352-44DD-A678-191570E1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16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1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816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3296"/>
    <w:pPr>
      <w:ind w:left="720"/>
      <w:contextualSpacing/>
    </w:pPr>
  </w:style>
  <w:style w:type="character" w:customStyle="1" w:styleId="tgc">
    <w:name w:val="_tgc"/>
    <w:basedOn w:val="DefaultParagraphFont"/>
    <w:rsid w:val="00450848"/>
  </w:style>
  <w:style w:type="paragraph" w:styleId="BalloonText">
    <w:name w:val="Balloon Text"/>
    <w:basedOn w:val="Normal"/>
    <w:link w:val="BalloonTextChar"/>
    <w:uiPriority w:val="99"/>
    <w:semiHidden/>
    <w:unhideWhenUsed/>
    <w:rsid w:val="00A8760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6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ohnf@logicaladvanta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556F3-2C68-4F32-ABDA-BFE0E900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C. Fread</dc:creator>
  <cp:lastModifiedBy>John Fread</cp:lastModifiedBy>
  <cp:revision>5</cp:revision>
  <dcterms:created xsi:type="dcterms:W3CDTF">2015-01-20T20:25:00Z</dcterms:created>
  <dcterms:modified xsi:type="dcterms:W3CDTF">2015-01-22T15:10:00Z</dcterms:modified>
</cp:coreProperties>
</file>